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E94D6A" w:rsidRPr="00E94D6A" w:rsidRDefault="00E94D6A" w:rsidP="00E94D6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4D6A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 дошкольное образовательное учреждение</w:t>
      </w:r>
    </w:p>
    <w:p w:rsidR="00E94D6A" w:rsidRPr="00E94D6A" w:rsidRDefault="00E94D6A" w:rsidP="00E94D6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4D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«Детский сад № 40»Октябрьского района  г. Саратова </w:t>
      </w:r>
    </w:p>
    <w:p w:rsidR="00E94D6A" w:rsidRPr="00E94D6A" w:rsidRDefault="00E94D6A" w:rsidP="00E94D6A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24"/>
          <w:lang w:eastAsia="en-US"/>
        </w:rPr>
      </w:pPr>
    </w:p>
    <w:tbl>
      <w:tblPr>
        <w:tblW w:w="3874" w:type="dxa"/>
        <w:tblInd w:w="5094" w:type="dxa"/>
        <w:tblLook w:val="04A0" w:firstRow="1" w:lastRow="0" w:firstColumn="1" w:lastColumn="0" w:noHBand="0" w:noVBand="1"/>
      </w:tblPr>
      <w:tblGrid>
        <w:gridCol w:w="3874"/>
      </w:tblGrid>
      <w:tr w:rsidR="00E94D6A" w:rsidRPr="00E94D6A" w:rsidTr="000B0B86">
        <w:tc>
          <w:tcPr>
            <w:tcW w:w="3874" w:type="dxa"/>
          </w:tcPr>
          <w:p w:rsidR="00E94D6A" w:rsidRPr="00E94D6A" w:rsidRDefault="00E94D6A" w:rsidP="00E94D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94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Утверждаю</w:t>
            </w:r>
          </w:p>
          <w:p w:rsidR="00E94D6A" w:rsidRPr="00E94D6A" w:rsidRDefault="00E94D6A" w:rsidP="00E94D6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94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Заведующий МДОУ</w:t>
            </w:r>
          </w:p>
          <w:p w:rsidR="00E94D6A" w:rsidRPr="00E94D6A" w:rsidRDefault="00E94D6A" w:rsidP="00E94D6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94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«Детский сад №40</w:t>
            </w:r>
          </w:p>
          <w:p w:rsidR="00E94D6A" w:rsidRPr="00E94D6A" w:rsidRDefault="00E94D6A" w:rsidP="00E94D6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94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_________   </w:t>
            </w:r>
            <w:proofErr w:type="spellStart"/>
            <w:r w:rsidRPr="00E94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Г.И.Третьякова</w:t>
            </w:r>
            <w:proofErr w:type="spellEnd"/>
            <w:r w:rsidRPr="00E94D6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                                             </w:t>
            </w:r>
          </w:p>
        </w:tc>
      </w:tr>
    </w:tbl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4D6A" w:rsidRPr="00E94D6A" w:rsidRDefault="00E94D6A" w:rsidP="00E94D6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94D6A">
        <w:rPr>
          <w:rFonts w:ascii="Times New Roman" w:hAnsi="Times New Roman" w:cs="Times New Roman"/>
          <w:b/>
          <w:sz w:val="44"/>
          <w:szCs w:val="44"/>
        </w:rPr>
        <w:t xml:space="preserve">ПРОЕКТ </w:t>
      </w:r>
    </w:p>
    <w:p w:rsidR="00E94D6A" w:rsidRPr="00E94D6A" w:rsidRDefault="00E94D6A" w:rsidP="00E94D6A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94D6A">
        <w:rPr>
          <w:rFonts w:ascii="Times New Roman" w:hAnsi="Times New Roman" w:cs="Times New Roman"/>
          <w:b/>
          <w:sz w:val="44"/>
          <w:szCs w:val="44"/>
        </w:rPr>
        <w:t>в подготовительной группе «Лучики» на тему: «Моя семья - моя радость»</w:t>
      </w: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E94D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проведения: с 19.12.22.-23.12.22</w:t>
      </w: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6A" w:rsidRDefault="00E94D6A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CD559C">
        <w:rPr>
          <w:rFonts w:ascii="Times New Roman" w:hAnsi="Times New Roman" w:cs="Times New Roman"/>
          <w:sz w:val="28"/>
          <w:szCs w:val="28"/>
        </w:rPr>
        <w:t xml:space="preserve">. Воспитание чувства привязанности и любви к своим родителям, родственникам. Способствовать гармонизации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 xml:space="preserve"> – родительских взаимоотношений. Формирование у детей понятие « Семья»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D559C">
        <w:rPr>
          <w:rFonts w:ascii="Times New Roman" w:hAnsi="Times New Roman" w:cs="Times New Roman"/>
          <w:sz w:val="28"/>
          <w:szCs w:val="28"/>
        </w:rPr>
        <w:t>: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представление о семье.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Воспитывать у детей любовь и уважение к членам семьи, учит проявлять заботу о родных людях.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Обобщать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 xml:space="preserve"> – родительские отношения опытом совместной творческой деятельности.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Способствовать активному вовлечению родителей в совместную деятельность с ребёнком в условиях семьи и детского сада.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Установление партнёрских отношений с семьёй каждого ребёнка.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t xml:space="preserve"> Краткое содержание проекта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В процессе работы над проектом у детей формируются чувства сопричастности к родному дому, семье.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Ожидаемые конечные результаты: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Дети узнают больше о своей семье: о членах семьи, традициях.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Проявление уважение и забот ко всем членам семьи.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Умение организовывать сюжетно-ролевые игры на основе имеющихся знаний о семье.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Понимание значимости семьи в жизни каждого человека.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Исполнители проекта: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1. Воспитатель</w:t>
      </w:r>
    </w:p>
    <w:p w:rsidR="00733861" w:rsidRPr="00CD559C" w:rsidRDefault="00E94D6A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2.Дети подготовительной группы 6-7</w:t>
      </w:r>
      <w:r w:rsidR="00733861" w:rsidRPr="00CD559C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3.Родители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>законные представители)</w:t>
      </w:r>
    </w:p>
    <w:p w:rsidR="00733861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861" w:rsidRPr="00CD559C" w:rsidRDefault="00733861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lastRenderedPageBreak/>
        <w:t>В настоящее время в нашей стране в силу многих причин ослабевают родственные связи, уходят в прошлое традиционное семейное воспитание.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 невозможна без поддержки самой семьи».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t>Наш проект</w:t>
      </w:r>
      <w:r w:rsidRPr="00CD559C">
        <w:rPr>
          <w:rFonts w:ascii="Times New Roman" w:hAnsi="Times New Roman" w:cs="Times New Roman"/>
          <w:sz w:val="28"/>
          <w:szCs w:val="28"/>
        </w:rPr>
        <w:t xml:space="preserve">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 xml:space="preserve"> – родительских отношений. Родители должны дать понятие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t>I этап – накопление знаний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1. Рассматривание иллюстраций, книг, фотографий о семье.</w:t>
      </w:r>
    </w:p>
    <w:p w:rsidR="00733861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2. Беседы о семье,</w:t>
      </w:r>
      <w:r>
        <w:rPr>
          <w:rFonts w:ascii="Times New Roman" w:hAnsi="Times New Roman" w:cs="Times New Roman"/>
          <w:sz w:val="28"/>
          <w:szCs w:val="28"/>
        </w:rPr>
        <w:t xml:space="preserve"> маме, папе, бабушке и дедушке.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«Мамины помощники» — способствовать воспитанию нравственных устоев семьи, воспитывать у детей заботливое отношение к маме, желание помочь ей.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«Моя семья» — воспитание чувства привязанности и любви к своим родителям, родственникам.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«Долог день до вечера, когда делать нечего» — уточнить представление детей об обязанностях в семье, формировать ценностные отношения к себе и своим близким.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«Бабушка, дедушка – мои лучшие друзья»- воспитывать гуманные отношения к старшему поколению.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3. Занятия: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«Моя любимая семья» — воспитывать внимательное отношение к членам семьи, расширить представление детей о своих родителях.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«Семья вместе – так и душа на месте» — выявление представлений о родственных отношениях, о своих родителях, оценить динамику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 xml:space="preserve"> – родительских отношений.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lastRenderedPageBreak/>
        <w:t xml:space="preserve"> «При солнышке тепло при матери добро» — воспитывать любовь и уважение к любимой маме, учить заботиться о ней, помогать ей.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Мамами быть нелегко,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И скажу вам прямо: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В возрасте любом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>нужна</w:t>
      </w:r>
      <w:proofErr w:type="gram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Всем нам наша мама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«Мама, папа, я – дружная семья!» — формировать доброжелательные отношения между ребёнком и родителями, воспитывать гуманное отношение к родным.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«О моём любимом папе» — формировать у детей доброе отношение к своему папе, вызывать чувство гордости и радости за благородные поступки родного человека, учить рассказывать небольшие истории из личного опыта.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«Едем в гости к бабушке» — учить проявлять заботу о своей бабушке, относиться к ней с нежностью и любовью. Воспитывать культуру поведения.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4. Консультации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«Как правильно вести себя с ребёнком»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«Роль отца в воспитании ребёнка»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«Детские игры – дело серьёзное»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5. Тестирование детей «Семейное отношение».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6. Чтение стихотворений, разучивание песен на тематику: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«Разговор с дочкой», «Мама» А.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«Мама» К.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Ибряев</w:t>
      </w:r>
      <w:proofErr w:type="spell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«Мама», «Моя мамочка» Я. Ким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«А что у вас» С. Михалков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«Посидим в тишине» Е. Благинина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«Купание» «Младший брат» А.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«Маму поздравляют малыши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>»Л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>. Миронова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«Яблочко румяное» Е.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Стеквашова</w:t>
      </w:r>
      <w:proofErr w:type="spell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lastRenderedPageBreak/>
        <w:t xml:space="preserve">«Мамин портрет» Г.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Виеру</w:t>
      </w:r>
      <w:proofErr w:type="spell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«Мамочке подарок» О. Чусовитина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«Каждый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 xml:space="preserve"> маму поздравляет» И.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7. Пословицы и поговорки о семье.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«Добрая семья прибавит разума — ума»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«Добро по миру не рекой течет, а семьёй живет»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«Семья – опора счастья»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«Семья – это радость, тепло и уют» и др.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 xml:space="preserve">см. приложение) 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8. Рассматривание иллюстраций «Права ребенка», «Семья» и др.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>см. приложение).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9. Опрос детей «Что я знаю о семье?»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10. Рассматривание фотографий членов семьи, семейных альбомов.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11. Дидактические игр «Назови правильно» — формировать представление детей о родственных отношениях в семье: каждый из них одновременно сын, дочь, внук и др.. Учить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 xml:space="preserve"> назвать своих ближайших родственников. «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>Мамин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 xml:space="preserve"> помощники», «Пчелкина семья, сказка для малышей»</w:t>
      </w:r>
    </w:p>
    <w:p w:rsidR="00733861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861" w:rsidRPr="00CD559C" w:rsidRDefault="00733861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t xml:space="preserve">II этап – практический. 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1. Рисование с элементами аппликации.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«Цветок для мамы» — вызвать желание нарисовать цветок в подарок маме. Воспитывать заботливое отношение к маме, желание порадовать.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«Букет цветов» — развивать чувство формы и цвета,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взвать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 xml:space="preserve"> желание нарисовать картину. Воспитывать чувство забот о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маме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>исунки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 xml:space="preserve"> совместно с детьми « Портрет моей мамы», «Дом в котором я живу».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2. Аппликация.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«Моя семья»- воспитывать заботливое отношение к родителям.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 «Творческая мастерская» 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 xml:space="preserve">украшение фото рамок для семейного альбома совместно с родителями) – формировать у детей понятие «семья», развивать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фонтазию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>, творчество ( см. приложение)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lastRenderedPageBreak/>
        <w:t xml:space="preserve"> 3. Выпуск каждой семьи газеты «Моя семья» — расширить сведения о семье, способствовать воспитанию нравственных устоев семьи.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4. Сюжетно-ролевая игра « Семья», « Дочки матери».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>5. Конструирование « Мой дом».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861" w:rsidRPr="00CD559C" w:rsidRDefault="00733861" w:rsidP="007338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59C">
        <w:rPr>
          <w:rFonts w:ascii="Times New Roman" w:hAnsi="Times New Roman" w:cs="Times New Roman"/>
          <w:b/>
          <w:sz w:val="28"/>
          <w:szCs w:val="28"/>
        </w:rPr>
        <w:t>III этап – заключительный.</w:t>
      </w:r>
    </w:p>
    <w:p w:rsidR="00733861" w:rsidRPr="00CD559C" w:rsidRDefault="00733861" w:rsidP="00733861">
      <w:pPr>
        <w:jc w:val="both"/>
        <w:rPr>
          <w:rFonts w:ascii="Times New Roman" w:hAnsi="Times New Roman" w:cs="Times New Roman"/>
          <w:sz w:val="28"/>
          <w:szCs w:val="28"/>
        </w:rPr>
      </w:pPr>
      <w:r w:rsidRPr="00CD559C">
        <w:rPr>
          <w:rFonts w:ascii="Times New Roman" w:hAnsi="Times New Roman" w:cs="Times New Roman"/>
          <w:sz w:val="28"/>
          <w:szCs w:val="28"/>
        </w:rPr>
        <w:t xml:space="preserve">Оформление альбома «Семья – это мама, </w:t>
      </w:r>
      <w:proofErr w:type="spellStart"/>
      <w:r w:rsidRPr="00CD559C">
        <w:rPr>
          <w:rFonts w:ascii="Times New Roman" w:hAnsi="Times New Roman" w:cs="Times New Roman"/>
          <w:sz w:val="28"/>
          <w:szCs w:val="28"/>
        </w:rPr>
        <w:t>папа,Я</w:t>
      </w:r>
      <w:proofErr w:type="spellEnd"/>
      <w:r w:rsidRPr="00CD559C">
        <w:rPr>
          <w:rFonts w:ascii="Times New Roman" w:hAnsi="Times New Roman" w:cs="Times New Roman"/>
          <w:sz w:val="28"/>
          <w:szCs w:val="28"/>
        </w:rPr>
        <w:t>» — заинтересовать родителей в продолжени</w:t>
      </w:r>
      <w:proofErr w:type="gramStart"/>
      <w:r w:rsidRPr="00CD559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D559C">
        <w:rPr>
          <w:rFonts w:ascii="Times New Roman" w:hAnsi="Times New Roman" w:cs="Times New Roman"/>
          <w:sz w:val="28"/>
          <w:szCs w:val="28"/>
        </w:rPr>
        <w:t xml:space="preserve"> сотрудничества.</w:t>
      </w:r>
    </w:p>
    <w:p w:rsidR="002D716F" w:rsidRDefault="002D716F"/>
    <w:p w:rsidR="002D716F" w:rsidRDefault="002D716F"/>
    <w:p w:rsidR="002D716F" w:rsidRDefault="002D716F">
      <w:r>
        <w:rPr>
          <w:noProof/>
        </w:rPr>
        <w:drawing>
          <wp:inline distT="0" distB="0" distL="0" distR="0" wp14:anchorId="4AF8677F" wp14:editId="3F388C70">
            <wp:extent cx="5826642" cy="3763925"/>
            <wp:effectExtent l="0" t="0" r="0" b="0"/>
            <wp:docPr id="1" name="Рисунок 1" descr="https://www.maam.ru/upload/blogs/detsad-672936-148861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672936-1488613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8" r="1837" b="8612"/>
                    <a:stretch/>
                  </pic:blipFill>
                  <pic:spPr bwMode="auto">
                    <a:xfrm>
                      <a:off x="0" y="0"/>
                      <a:ext cx="5831336" cy="376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16F" w:rsidRDefault="002D716F"/>
    <w:p w:rsidR="002D716F" w:rsidRDefault="002D716F"/>
    <w:p w:rsidR="002D716F" w:rsidRDefault="002D716F"/>
    <w:p w:rsidR="002D716F" w:rsidRDefault="002D716F"/>
    <w:p w:rsidR="002D716F" w:rsidRDefault="002D716F">
      <w:r>
        <w:rPr>
          <w:noProof/>
        </w:rPr>
        <w:lastRenderedPageBreak/>
        <w:drawing>
          <wp:inline distT="0" distB="0" distL="0" distR="0" wp14:anchorId="323A5E92" wp14:editId="0BD4AA4A">
            <wp:extent cx="4901610" cy="3338623"/>
            <wp:effectExtent l="0" t="0" r="0" b="0"/>
            <wp:docPr id="3" name="Рисунок 3" descr="https://www.maam.ru/upload/blogs/detsad-91068-14896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91068-1489606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r="9897" b="24881"/>
                    <a:stretch/>
                  </pic:blipFill>
                  <pic:spPr bwMode="auto">
                    <a:xfrm>
                      <a:off x="0" y="0"/>
                      <a:ext cx="4905558" cy="334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16F" w:rsidRDefault="002D716F"/>
    <w:p w:rsidR="002D716F" w:rsidRDefault="002D716F">
      <w:r>
        <w:rPr>
          <w:noProof/>
        </w:rPr>
        <w:drawing>
          <wp:inline distT="0" distB="0" distL="0" distR="0" wp14:anchorId="633B489C" wp14:editId="09A2151A">
            <wp:extent cx="5940425" cy="4455319"/>
            <wp:effectExtent l="0" t="0" r="0" b="0"/>
            <wp:docPr id="4" name="Рисунок 4" descr="https://cdn.culture.ru/images/fea3c01d-8281-57c9-8c2a-aee25c513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culture.ru/images/fea3c01d-8281-57c9-8c2a-aee25c51306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6A" w:rsidRDefault="00E94D6A"/>
    <w:p w:rsidR="00E94D6A" w:rsidRDefault="00E94D6A"/>
    <w:p w:rsidR="00E94D6A" w:rsidRDefault="00E94D6A"/>
    <w:p w:rsidR="00E94D6A" w:rsidRDefault="00BC07C7">
      <w:pPr>
        <w:rPr>
          <w:noProof/>
        </w:rPr>
      </w:pPr>
      <w:r>
        <w:pict>
          <v:rect id="AutoShape 1" o:spid="_x0000_s1026" alt="167612018055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1E6EAE" w:rsidRPr="001E6EAE">
        <w:rPr>
          <w:noProof/>
        </w:rPr>
        <w:t xml:space="preserve"> </w:t>
      </w:r>
      <w:r w:rsidR="001E6EAE">
        <w:rPr>
          <w:noProof/>
        </w:rPr>
        <w:drawing>
          <wp:inline distT="0" distB="0" distL="0" distR="0" wp14:anchorId="0F8B55FE" wp14:editId="6B1FC011">
            <wp:extent cx="1860697" cy="24667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35" t="18598" r="32559" b="23780"/>
                    <a:stretch/>
                  </pic:blipFill>
                  <pic:spPr bwMode="auto">
                    <a:xfrm>
                      <a:off x="0" y="0"/>
                      <a:ext cx="1861247" cy="246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EAE" w:rsidRPr="001E6EAE">
        <w:rPr>
          <w:noProof/>
        </w:rPr>
        <w:t xml:space="preserve"> </w:t>
      </w:r>
      <w:r w:rsidR="001E6EAE">
        <w:rPr>
          <w:noProof/>
        </w:rPr>
        <w:drawing>
          <wp:inline distT="0" distB="0" distL="0" distR="0" wp14:anchorId="5CD56039" wp14:editId="6DF3E82F">
            <wp:extent cx="1881963" cy="24667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988" t="12102" r="32322" b="14013"/>
                    <a:stretch/>
                  </pic:blipFill>
                  <pic:spPr bwMode="auto">
                    <a:xfrm>
                      <a:off x="0" y="0"/>
                      <a:ext cx="1882520" cy="246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EAE" w:rsidRDefault="001E6EAE">
      <w:pPr>
        <w:rPr>
          <w:noProof/>
        </w:rPr>
      </w:pPr>
      <w:r>
        <w:rPr>
          <w:noProof/>
        </w:rPr>
        <w:drawing>
          <wp:inline distT="0" distB="0" distL="0" distR="0" wp14:anchorId="5167ABB8" wp14:editId="50CBA8C7">
            <wp:extent cx="1818167" cy="24561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987" t="10828" r="33397" b="15604"/>
                    <a:stretch/>
                  </pic:blipFill>
                  <pic:spPr bwMode="auto">
                    <a:xfrm>
                      <a:off x="0" y="0"/>
                      <a:ext cx="1818705" cy="245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6E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4DDDC9" wp14:editId="3B668CD2">
            <wp:extent cx="1796902" cy="24561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062" t="12421" r="32680" b="14013"/>
                    <a:stretch/>
                  </pic:blipFill>
                  <pic:spPr bwMode="auto">
                    <a:xfrm>
                      <a:off x="0" y="0"/>
                      <a:ext cx="1797433" cy="245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6E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5EB317" wp14:editId="0B9B0F68">
            <wp:extent cx="1648047" cy="25199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389" t="11146" r="35725" b="13376"/>
                    <a:stretch/>
                  </pic:blipFill>
                  <pic:spPr bwMode="auto">
                    <a:xfrm>
                      <a:off x="0" y="0"/>
                      <a:ext cx="1648534" cy="252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EAE" w:rsidRDefault="001E6EAE">
      <w:r>
        <w:rPr>
          <w:noProof/>
        </w:rPr>
        <w:drawing>
          <wp:inline distT="0" distB="0" distL="0" distR="0" wp14:anchorId="5E7F4314" wp14:editId="5023D154">
            <wp:extent cx="3763926" cy="24986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411" t="11465" r="16210" b="13695"/>
                    <a:stretch/>
                  </pic:blipFill>
                  <pic:spPr bwMode="auto">
                    <a:xfrm>
                      <a:off x="0" y="0"/>
                      <a:ext cx="3765040" cy="249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EAE" w:rsidSect="00BC07C7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3861"/>
    <w:rsid w:val="001072E9"/>
    <w:rsid w:val="001E6EAE"/>
    <w:rsid w:val="002D716F"/>
    <w:rsid w:val="00733861"/>
    <w:rsid w:val="00BC07C7"/>
    <w:rsid w:val="00E9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8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6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Noname</Company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</cp:revision>
  <dcterms:created xsi:type="dcterms:W3CDTF">2019-01-20T03:55:00Z</dcterms:created>
  <dcterms:modified xsi:type="dcterms:W3CDTF">2023-02-11T13:17:00Z</dcterms:modified>
</cp:coreProperties>
</file>